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85" w:rsidRPr="003C1785" w:rsidRDefault="003C1785" w:rsidP="003C1785">
      <w:bookmarkStart w:id="0" w:name="_GoBack"/>
      <w:bookmarkEnd w:id="0"/>
      <w:r w:rsidRPr="003C1785">
        <w:t>Dear Test Taker,</w:t>
      </w:r>
    </w:p>
    <w:p w:rsidR="003C1785" w:rsidRPr="003C1785" w:rsidRDefault="003C1785" w:rsidP="003C1785"/>
    <w:p w:rsidR="005262A1" w:rsidRDefault="003C1785" w:rsidP="005262A1">
      <w:pPr>
        <w:rPr>
          <w:bCs/>
        </w:rPr>
      </w:pPr>
      <w:r w:rsidRPr="003C1785">
        <w:rPr>
          <w:bCs/>
        </w:rPr>
        <w:t>You will be taking an exam that utilizes the Remote Proctor N</w:t>
      </w:r>
      <w:r w:rsidR="0010187C">
        <w:rPr>
          <w:bCs/>
        </w:rPr>
        <w:t>OW</w:t>
      </w:r>
      <w:r w:rsidRPr="003C1785">
        <w:rPr>
          <w:bCs/>
        </w:rPr>
        <w:t xml:space="preserve"> </w:t>
      </w:r>
      <w:r w:rsidR="00C03AB6">
        <w:rPr>
          <w:bCs/>
        </w:rPr>
        <w:t>(RPN</w:t>
      </w:r>
      <w:r w:rsidR="005262A1">
        <w:rPr>
          <w:bCs/>
        </w:rPr>
        <w:t>ow</w:t>
      </w:r>
      <w:r w:rsidR="00C03AB6">
        <w:rPr>
          <w:bCs/>
        </w:rPr>
        <w:t xml:space="preserve">) </w:t>
      </w:r>
      <w:r w:rsidR="005262A1">
        <w:rPr>
          <w:bCs/>
        </w:rPr>
        <w:t>platform</w:t>
      </w:r>
      <w:r w:rsidRPr="003C1785">
        <w:rPr>
          <w:bCs/>
        </w:rPr>
        <w:t xml:space="preserve">. </w:t>
      </w:r>
      <w:r w:rsidR="005262A1">
        <w:rPr>
          <w:bCs/>
        </w:rPr>
        <w:t xml:space="preserve">RPNow proctors your exam by recording the </w:t>
      </w:r>
      <w:r w:rsidR="005262A1" w:rsidRPr="003C1785">
        <w:rPr>
          <w:bCs/>
        </w:rPr>
        <w:t xml:space="preserve">visual, audio, and desktop aspects of your exam and exam environment. </w:t>
      </w:r>
    </w:p>
    <w:p w:rsidR="005262A1" w:rsidRDefault="005262A1" w:rsidP="003C1785">
      <w:pPr>
        <w:rPr>
          <w:bCs/>
        </w:rPr>
      </w:pPr>
      <w:r>
        <w:rPr>
          <w:bCs/>
        </w:rPr>
        <w:t xml:space="preserve">This allows you to take your exam at a time and location that is convenient for you.  </w:t>
      </w:r>
    </w:p>
    <w:p w:rsidR="003C1785" w:rsidRPr="003C1785" w:rsidRDefault="003C1785" w:rsidP="003C1785">
      <w:pPr>
        <w:rPr>
          <w:bCs/>
        </w:rPr>
      </w:pPr>
      <w:r w:rsidRPr="003C1785">
        <w:rPr>
          <w:bCs/>
        </w:rPr>
        <w:t> </w:t>
      </w:r>
    </w:p>
    <w:p w:rsidR="003C1785" w:rsidRPr="003C1785" w:rsidRDefault="003C1785" w:rsidP="003C1785">
      <w:r w:rsidRPr="003C1785">
        <w:t xml:space="preserve">We hope you find </w:t>
      </w:r>
      <w:r w:rsidR="005262A1">
        <w:t>RPNow</w:t>
      </w:r>
      <w:r w:rsidRPr="003C1785">
        <w:t xml:space="preserve"> </w:t>
      </w:r>
      <w:r w:rsidR="00C03AB6">
        <w:t xml:space="preserve">both </w:t>
      </w:r>
      <w:r w:rsidRPr="003C1785">
        <w:t>easy to use and convenient. Below are several items to consider:</w:t>
      </w:r>
    </w:p>
    <w:p w:rsidR="003C1785" w:rsidRPr="003C1785" w:rsidRDefault="003C1785" w:rsidP="003C1785"/>
    <w:p w:rsidR="003C1785" w:rsidRPr="00F44FE6" w:rsidRDefault="003C1785" w:rsidP="003C1785">
      <w:pPr>
        <w:rPr>
          <w:b/>
        </w:rPr>
      </w:pPr>
      <w:r w:rsidRPr="00F44FE6">
        <w:rPr>
          <w:b/>
        </w:rPr>
        <w:t>Requirements:</w:t>
      </w:r>
    </w:p>
    <w:p w:rsidR="00EE1BB2" w:rsidRPr="00F44FE6" w:rsidRDefault="003C1785" w:rsidP="0076749A">
      <w:pPr>
        <w:pStyle w:val="ListParagraph"/>
        <w:numPr>
          <w:ilvl w:val="0"/>
          <w:numId w:val="7"/>
        </w:numPr>
        <w:rPr>
          <w:b/>
        </w:rPr>
      </w:pPr>
      <w:r w:rsidRPr="00F44FE6">
        <w:rPr>
          <w:b/>
        </w:rPr>
        <w:t>You will need a camera, microphone, and a sufficient Internet Connect</w:t>
      </w:r>
      <w:r w:rsidR="00C03AB6" w:rsidRPr="00F44FE6">
        <w:rPr>
          <w:b/>
        </w:rPr>
        <w:t xml:space="preserve">ion. For more detailed information, </w:t>
      </w:r>
      <w:r w:rsidR="0076749A">
        <w:rPr>
          <w:b/>
        </w:rPr>
        <w:t xml:space="preserve">view the </w:t>
      </w:r>
      <w:hyperlink r:id="rId5" w:history="1">
        <w:r w:rsidR="0076749A" w:rsidRPr="0076749A">
          <w:rPr>
            <w:rStyle w:val="Hyperlink"/>
            <w:b/>
          </w:rPr>
          <w:t>system requirements</w:t>
        </w:r>
      </w:hyperlink>
      <w:r w:rsidR="00C03AB6" w:rsidRPr="0076749A">
        <w:rPr>
          <w:b/>
        </w:rPr>
        <w:t>.</w:t>
      </w:r>
      <w:r w:rsidR="005262A1">
        <w:rPr>
          <w:b/>
        </w:rPr>
        <w:br/>
      </w:r>
    </w:p>
    <w:p w:rsidR="003C1785" w:rsidRDefault="000759CF" w:rsidP="003C1785">
      <w:r>
        <w:t>Resources (Guides</w:t>
      </w:r>
      <w:r w:rsidR="003C1785">
        <w:t xml:space="preserve"> and Walkthroughs</w:t>
      </w:r>
      <w:r>
        <w:t>)</w:t>
      </w:r>
      <w:r w:rsidR="003C1785">
        <w:t>:</w:t>
      </w:r>
    </w:p>
    <w:p w:rsidR="000759CF" w:rsidRDefault="00A15689" w:rsidP="000759CF">
      <w:pPr>
        <w:pStyle w:val="ListParagraph"/>
        <w:numPr>
          <w:ilvl w:val="0"/>
          <w:numId w:val="3"/>
        </w:numPr>
      </w:pPr>
      <w:hyperlink r:id="rId6" w:history="1">
        <w:r w:rsidR="003C1785" w:rsidRPr="000759CF">
          <w:rPr>
            <w:rStyle w:val="Hyperlink"/>
          </w:rPr>
          <w:t>R</w:t>
        </w:r>
        <w:r w:rsidR="000759CF" w:rsidRPr="000759CF">
          <w:rPr>
            <w:rStyle w:val="Hyperlink"/>
          </w:rPr>
          <w:t>PNow Test Taker University</w:t>
        </w:r>
      </w:hyperlink>
      <w:r w:rsidR="000759CF">
        <w:t xml:space="preserve"> provides how-to videos, guides, and examples of common violations as well as access to support.</w:t>
      </w:r>
      <w:r w:rsidR="000759CF">
        <w:br/>
      </w:r>
    </w:p>
    <w:p w:rsidR="003C1785" w:rsidRDefault="000759CF" w:rsidP="000759CF">
      <w:pPr>
        <w:pStyle w:val="ListParagraph"/>
        <w:numPr>
          <w:ilvl w:val="0"/>
          <w:numId w:val="3"/>
        </w:numPr>
      </w:pPr>
      <w:r>
        <w:t>R</w:t>
      </w:r>
      <w:r w:rsidR="003C1785">
        <w:t xml:space="preserve">eview the </w:t>
      </w:r>
      <w:hyperlink r:id="rId7" w:history="1">
        <w:r>
          <w:rPr>
            <w:rStyle w:val="Hyperlink"/>
          </w:rPr>
          <w:t xml:space="preserve">RPNow </w:t>
        </w:r>
        <w:r w:rsidR="003C1785">
          <w:rPr>
            <w:rStyle w:val="Hyperlink"/>
          </w:rPr>
          <w:t xml:space="preserve">Exam Taker Quick </w:t>
        </w:r>
        <w:r>
          <w:rPr>
            <w:rStyle w:val="Hyperlink"/>
          </w:rPr>
          <w:t xml:space="preserve">Start </w:t>
        </w:r>
        <w:r w:rsidR="003C1785">
          <w:rPr>
            <w:rStyle w:val="Hyperlink"/>
          </w:rPr>
          <w:t>Guide</w:t>
        </w:r>
      </w:hyperlink>
      <w:r w:rsidR="00094640">
        <w:t xml:space="preserve"> (</w:t>
      </w:r>
      <w:r w:rsidR="00C76390">
        <w:t>Support information, video walkthroughs, and more are provided</w:t>
      </w:r>
      <w:r w:rsidR="00094640">
        <w:t>).</w:t>
      </w:r>
      <w:r w:rsidR="005262A1">
        <w:br/>
      </w:r>
    </w:p>
    <w:p w:rsidR="003C1785" w:rsidRDefault="003C1785" w:rsidP="003C1785">
      <w:r>
        <w:t>Practice Exams:</w:t>
      </w:r>
    </w:p>
    <w:p w:rsidR="00094640" w:rsidRDefault="003C1785" w:rsidP="0076749A">
      <w:pPr>
        <w:pStyle w:val="ListParagraph"/>
        <w:numPr>
          <w:ilvl w:val="0"/>
          <w:numId w:val="3"/>
        </w:numPr>
      </w:pPr>
      <w:r>
        <w:t xml:space="preserve">We encourage the use of any available Practice Exams provided by your </w:t>
      </w:r>
      <w:r w:rsidR="003E7B44">
        <w:t>school or organization</w:t>
      </w:r>
      <w:r>
        <w:t xml:space="preserve"> so that you may familiarize yourself with the </w:t>
      </w:r>
      <w:r w:rsidR="0076749A">
        <w:t>RPNow</w:t>
      </w:r>
      <w:r>
        <w:t xml:space="preserve"> system, and to ensure your computer and camera/microphone are setup and working properly. </w:t>
      </w:r>
      <w:r w:rsidR="003E7B44">
        <w:t>Please contact your school or organization for Practice exam availability.</w:t>
      </w:r>
      <w:r w:rsidR="005262A1">
        <w:br/>
      </w:r>
    </w:p>
    <w:p w:rsidR="003C1785" w:rsidRDefault="003C1785" w:rsidP="003C1785">
      <w:r>
        <w:t>Notifications:</w:t>
      </w:r>
    </w:p>
    <w:p w:rsidR="00101CDE" w:rsidRDefault="00101CDE" w:rsidP="0076749A">
      <w:pPr>
        <w:pStyle w:val="ListParagraph"/>
        <w:numPr>
          <w:ilvl w:val="0"/>
          <w:numId w:val="4"/>
        </w:numPr>
      </w:pPr>
      <w:r>
        <w:t>You may be contacted regarding any activities flagged during the exams you take as follows:</w:t>
      </w:r>
    </w:p>
    <w:p w:rsidR="00101CDE" w:rsidRDefault="003C1785" w:rsidP="0076749A">
      <w:pPr>
        <w:pStyle w:val="ListParagraph"/>
        <w:numPr>
          <w:ilvl w:val="2"/>
          <w:numId w:val="4"/>
        </w:numPr>
      </w:pPr>
      <w:r>
        <w:t xml:space="preserve">Your </w:t>
      </w:r>
      <w:r w:rsidR="003E7B44">
        <w:t>school or organization</w:t>
      </w:r>
      <w:r>
        <w:t xml:space="preserve"> may </w:t>
      </w:r>
      <w:r w:rsidR="003E7B44">
        <w:t>contact</w:t>
      </w:r>
      <w:r>
        <w:t xml:space="preserve"> you directly</w:t>
      </w:r>
    </w:p>
    <w:p w:rsidR="00101CDE" w:rsidRDefault="00101CDE" w:rsidP="0076749A">
      <w:pPr>
        <w:pStyle w:val="ListParagraph"/>
        <w:numPr>
          <w:ilvl w:val="2"/>
          <w:numId w:val="4"/>
        </w:numPr>
      </w:pPr>
      <w:r>
        <w:t>They</w:t>
      </w:r>
      <w:r w:rsidR="003C1785">
        <w:t xml:space="preserve"> may request that </w:t>
      </w:r>
      <w:r w:rsidR="0076749A">
        <w:t>RPNow/PSI</w:t>
      </w:r>
      <w:r w:rsidR="00C249DC">
        <w:t xml:space="preserve"> contact you</w:t>
      </w:r>
      <w:r>
        <w:t xml:space="preserve">, in which case you’ll receive an email from </w:t>
      </w:r>
      <w:r w:rsidR="0076749A">
        <w:t>PSI</w:t>
      </w:r>
      <w:r w:rsidR="0076749A">
        <w:br/>
      </w:r>
    </w:p>
    <w:p w:rsidR="003C1785" w:rsidRDefault="003C1785" w:rsidP="0076749A">
      <w:pPr>
        <w:pStyle w:val="ListParagraph"/>
        <w:numPr>
          <w:ilvl w:val="0"/>
          <w:numId w:val="4"/>
        </w:numPr>
      </w:pPr>
      <w:r>
        <w:t>Be on the lookout af</w:t>
      </w:r>
      <w:r w:rsidR="00C76390">
        <w:t xml:space="preserve">ter your exam for notifications. </w:t>
      </w:r>
      <w:r w:rsidR="00101CDE">
        <w:t>Final disposition of any violations will be determined by your school or organization. Please c</w:t>
      </w:r>
      <w:r w:rsidR="00C76390">
        <w:t xml:space="preserve">ontact </w:t>
      </w:r>
      <w:r w:rsidR="00101CDE">
        <w:t>them with</w:t>
      </w:r>
      <w:r w:rsidR="00C76390">
        <w:t xml:space="preserve"> </w:t>
      </w:r>
      <w:r w:rsidR="00101CDE">
        <w:t xml:space="preserve">any </w:t>
      </w:r>
      <w:r w:rsidR="00C76390">
        <w:t>questions</w:t>
      </w:r>
      <w:r w:rsidR="00101CDE">
        <w:t xml:space="preserve"> or concerns you may have</w:t>
      </w:r>
      <w:r w:rsidR="00C76390">
        <w:t>.</w:t>
      </w:r>
    </w:p>
    <w:p w:rsidR="003C1785" w:rsidRPr="003C1785" w:rsidRDefault="003C1785" w:rsidP="003C1785"/>
    <w:p w:rsidR="00B91EE4" w:rsidRDefault="003C1785" w:rsidP="00DF0FA6">
      <w:pPr>
        <w:rPr>
          <w:bCs/>
        </w:rPr>
      </w:pPr>
      <w:r w:rsidRPr="003C1785">
        <w:rPr>
          <w:bCs/>
        </w:rPr>
        <w:t>Thank You,</w:t>
      </w:r>
    </w:p>
    <w:p w:rsidR="00DF0FA6" w:rsidRPr="003C1785" w:rsidRDefault="00DF0FA6" w:rsidP="00DF0FA6"/>
    <w:sectPr w:rsidR="00DF0FA6" w:rsidRPr="003C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357"/>
    <w:multiLevelType w:val="hybridMultilevel"/>
    <w:tmpl w:val="5180337E"/>
    <w:lvl w:ilvl="0" w:tplc="EA58DD1A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04EA1"/>
    <w:multiLevelType w:val="hybridMultilevel"/>
    <w:tmpl w:val="ACF4786C"/>
    <w:lvl w:ilvl="0" w:tplc="EA58DD1A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33B8A"/>
    <w:multiLevelType w:val="hybridMultilevel"/>
    <w:tmpl w:val="D2D613AC"/>
    <w:lvl w:ilvl="0" w:tplc="F214A3A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94164"/>
    <w:multiLevelType w:val="hybridMultilevel"/>
    <w:tmpl w:val="967A5FB4"/>
    <w:lvl w:ilvl="0" w:tplc="EA58DD1A"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EF054F"/>
    <w:multiLevelType w:val="hybridMultilevel"/>
    <w:tmpl w:val="0C22D2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486013"/>
    <w:multiLevelType w:val="hybridMultilevel"/>
    <w:tmpl w:val="FCE80392"/>
    <w:lvl w:ilvl="0" w:tplc="EA58DD1A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414D"/>
    <w:multiLevelType w:val="hybridMultilevel"/>
    <w:tmpl w:val="D3F4BE2E"/>
    <w:lvl w:ilvl="0" w:tplc="EA58DD1A"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85"/>
    <w:rsid w:val="000759CF"/>
    <w:rsid w:val="00094640"/>
    <w:rsid w:val="0010187C"/>
    <w:rsid w:val="00101CDE"/>
    <w:rsid w:val="001117A3"/>
    <w:rsid w:val="002803E7"/>
    <w:rsid w:val="003C1785"/>
    <w:rsid w:val="003E5945"/>
    <w:rsid w:val="003E7B44"/>
    <w:rsid w:val="004802D5"/>
    <w:rsid w:val="00500FC6"/>
    <w:rsid w:val="005262A1"/>
    <w:rsid w:val="006147C6"/>
    <w:rsid w:val="00701BC2"/>
    <w:rsid w:val="0076749A"/>
    <w:rsid w:val="00782A16"/>
    <w:rsid w:val="00824CEA"/>
    <w:rsid w:val="00954502"/>
    <w:rsid w:val="00A15689"/>
    <w:rsid w:val="00A76A3F"/>
    <w:rsid w:val="00B50272"/>
    <w:rsid w:val="00B91EE4"/>
    <w:rsid w:val="00C03AB6"/>
    <w:rsid w:val="00C249DC"/>
    <w:rsid w:val="00C76390"/>
    <w:rsid w:val="00CC0457"/>
    <w:rsid w:val="00D64776"/>
    <w:rsid w:val="00DF0FA6"/>
    <w:rsid w:val="00EE1BB2"/>
    <w:rsid w:val="00F44FE6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173B9-306D-49F3-B38A-F5637A6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7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7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78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03AB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9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psionline.com/studenthow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psionline.com/rpnowuniversity_student" TargetMode="External"/><Relationship Id="rId5" Type="http://schemas.openxmlformats.org/officeDocument/2006/relationships/hyperlink" Target="http://clientportal.softwaresecure.com/support/index.php?/Knowledgebase/Article/View/252/0/system-requirements-remote-proctor-n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1883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http://remoteproctoradmin.com/teacher/policies/productdocumentation/RPNow/RPNowExamTakerQuickGuide.pdf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Caitlin Wall</cp:lastModifiedBy>
  <cp:revision>2</cp:revision>
  <dcterms:created xsi:type="dcterms:W3CDTF">2018-09-25T19:08:00Z</dcterms:created>
  <dcterms:modified xsi:type="dcterms:W3CDTF">2018-09-25T19:08:00Z</dcterms:modified>
</cp:coreProperties>
</file>